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194F" w14:textId="77777777" w:rsidR="006C31EC" w:rsidRDefault="006C31EC" w:rsidP="00692918">
      <w:pPr>
        <w:pStyle w:val="Bezodstpw"/>
      </w:pPr>
    </w:p>
    <w:p w14:paraId="4962D9F6" w14:textId="03ADD52D" w:rsidR="00EC5467" w:rsidRPr="006C31EC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OFERTA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6C31EC">
        <w:rPr>
          <w:rFonts w:ascii="Arial Narrow" w:hAnsi="Arial Narrow" w:cs="Calibri"/>
          <w:b/>
          <w:sz w:val="24"/>
          <w:szCs w:val="24"/>
        </w:rPr>
        <w:t>W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PRZETARGU </w:t>
      </w:r>
    </w:p>
    <w:p w14:paraId="5BE314E6" w14:textId="5B341D4E" w:rsidR="00EC5467" w:rsidRPr="00B7627B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B7627B">
        <w:rPr>
          <w:rFonts w:ascii="Arial Narrow" w:hAnsi="Arial Narrow" w:cs="Calibri"/>
          <w:b/>
          <w:sz w:val="24"/>
          <w:szCs w:val="24"/>
        </w:rPr>
        <w:t>na zakup</w:t>
      </w:r>
      <w:r w:rsidR="00B7627B" w:rsidRPr="00B7627B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5A91F335" w14:textId="77777777" w:rsidR="00811D93" w:rsidRDefault="00811D93" w:rsidP="0011040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35A01E6" w14:textId="6A78463B" w:rsidR="00811D93" w:rsidRPr="001A5613" w:rsidRDefault="00811D93" w:rsidP="00811D93">
      <w:pPr>
        <w:pStyle w:val="Akapitzlist"/>
        <w:spacing w:line="276" w:lineRule="auto"/>
        <w:ind w:left="0"/>
        <w:rPr>
          <w:rFonts w:ascii="Arial Narrow" w:eastAsia="Times New Roman" w:hAnsi="Arial Narrow"/>
          <w:color w:val="auto"/>
          <w:lang w:eastAsia="pl-PL"/>
        </w:rPr>
      </w:pPr>
      <w:r w:rsidRPr="001A5613">
        <w:rPr>
          <w:rFonts w:ascii="Arial Narrow" w:eastAsia="Times New Roman" w:hAnsi="Arial Narrow"/>
          <w:color w:val="auto"/>
          <w:lang w:eastAsia="pl-PL"/>
        </w:rPr>
        <w:t xml:space="preserve">prawa </w:t>
      </w:r>
      <w:r w:rsidR="00DF481F">
        <w:rPr>
          <w:rFonts w:ascii="Arial Narrow" w:eastAsia="Times New Roman" w:hAnsi="Arial Narrow"/>
          <w:color w:val="auto"/>
          <w:lang w:eastAsia="pl-PL"/>
        </w:rPr>
        <w:t>własności</w:t>
      </w:r>
      <w:r w:rsidR="00575401" w:rsidRPr="00931A63">
        <w:rPr>
          <w:rFonts w:ascii="Arial Narrow" w:eastAsia="Times New Roman" w:hAnsi="Arial Narrow"/>
          <w:color w:val="auto"/>
          <w:lang w:eastAsia="pl-PL"/>
        </w:rPr>
        <w:t xml:space="preserve"> </w:t>
      </w:r>
      <w:r w:rsidR="00344A17">
        <w:rPr>
          <w:rFonts w:ascii="Arial Narrow" w:eastAsia="Times New Roman" w:hAnsi="Arial Narrow"/>
          <w:color w:val="auto"/>
          <w:lang w:eastAsia="pl-PL"/>
        </w:rPr>
        <w:t>nie</w:t>
      </w:r>
      <w:r w:rsidRPr="001A5613">
        <w:rPr>
          <w:rFonts w:ascii="Arial Narrow" w:eastAsia="Times New Roman" w:hAnsi="Arial Narrow"/>
          <w:color w:val="auto"/>
          <w:lang w:eastAsia="pl-PL"/>
        </w:rPr>
        <w:t>zabudowanej nieruchomośc</w:t>
      </w:r>
      <w:r w:rsidR="00344A17">
        <w:rPr>
          <w:rFonts w:ascii="Arial Narrow" w:eastAsia="Times New Roman" w:hAnsi="Arial Narrow"/>
          <w:color w:val="auto"/>
          <w:lang w:eastAsia="pl-PL"/>
        </w:rPr>
        <w:t>i gruntowej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</w:t>
      </w:r>
      <w:r w:rsidR="00344A17">
        <w:rPr>
          <w:rFonts w:ascii="Arial Narrow" w:eastAsia="Times New Roman" w:hAnsi="Arial Narrow"/>
          <w:color w:val="auto"/>
          <w:lang w:eastAsia="pl-PL"/>
        </w:rPr>
        <w:t xml:space="preserve">stanowiącej kompleks 58 działek, 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położonej w </w:t>
      </w:r>
      <w:r w:rsidR="00344A17">
        <w:rPr>
          <w:rFonts w:ascii="Arial Narrow" w:eastAsia="Times New Roman" w:hAnsi="Arial Narrow"/>
          <w:color w:val="auto"/>
          <w:lang w:eastAsia="pl-PL"/>
        </w:rPr>
        <w:t>Dźwirzynie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obręb </w:t>
      </w:r>
      <w:r w:rsidR="00344A17" w:rsidRPr="00344A17">
        <w:rPr>
          <w:rFonts w:ascii="Arial Narrow" w:eastAsia="Times New Roman" w:hAnsi="Arial Narrow"/>
          <w:color w:val="auto"/>
          <w:lang w:eastAsia="pl-PL"/>
        </w:rPr>
        <w:t>obrębie 0001 Dźwirzyno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należącego do PHN SPV </w:t>
      </w:r>
      <w:r w:rsidR="00344A17">
        <w:rPr>
          <w:rFonts w:ascii="Arial Narrow" w:eastAsia="Times New Roman" w:hAnsi="Arial Narrow"/>
          <w:color w:val="auto"/>
          <w:lang w:eastAsia="pl-PL"/>
        </w:rPr>
        <w:t>11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 Spółka z ograniczoną odpowiedzialnością</w:t>
      </w:r>
      <w:r w:rsidR="00344A17">
        <w:rPr>
          <w:rFonts w:ascii="Arial Narrow" w:eastAsia="Times New Roman" w:hAnsi="Arial Narrow"/>
          <w:color w:val="auto"/>
          <w:lang w:eastAsia="pl-PL"/>
        </w:rPr>
        <w:t xml:space="preserve"> S.K.A.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, </w:t>
      </w:r>
      <w:r w:rsidR="00344A17">
        <w:rPr>
          <w:rFonts w:ascii="Arial Narrow" w:eastAsia="Times New Roman" w:hAnsi="Arial Narrow"/>
          <w:color w:val="auto"/>
          <w:lang w:eastAsia="pl-PL"/>
        </w:rPr>
        <w:t xml:space="preserve">KW </w:t>
      </w:r>
      <w:r w:rsidR="00344A17" w:rsidRPr="00344A17">
        <w:rPr>
          <w:rFonts w:ascii="Arial Narrow" w:eastAsia="Times New Roman" w:hAnsi="Arial Narrow"/>
          <w:color w:val="auto"/>
          <w:lang w:eastAsia="pl-PL"/>
        </w:rPr>
        <w:t>KO1L/00026526/6</w:t>
      </w:r>
      <w:r w:rsidR="00344A17">
        <w:rPr>
          <w:rFonts w:ascii="Arial Narrow" w:eastAsia="Times New Roman" w:hAnsi="Arial Narrow"/>
          <w:color w:val="auto"/>
          <w:lang w:eastAsia="pl-PL"/>
        </w:rPr>
        <w:t xml:space="preserve"> </w:t>
      </w:r>
      <w:r w:rsidRPr="001A5613">
        <w:rPr>
          <w:rFonts w:ascii="Arial Narrow" w:eastAsia="Times New Roman" w:hAnsi="Arial Narrow"/>
          <w:color w:val="auto"/>
          <w:lang w:eastAsia="pl-PL"/>
        </w:rPr>
        <w:t xml:space="preserve">(„Nieruchomość”) </w:t>
      </w:r>
    </w:p>
    <w:p w14:paraId="02D4D984" w14:textId="77777777" w:rsidR="00F21C32" w:rsidRPr="0011040F" w:rsidRDefault="00F21C32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72FDE8C8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6C31EC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6C31EC">
        <w:rPr>
          <w:rFonts w:ascii="Arial Narrow" w:hAnsi="Arial Narrow" w:cs="Tahoma"/>
          <w:b/>
          <w:sz w:val="24"/>
          <w:szCs w:val="24"/>
        </w:rPr>
        <w:br/>
      </w:r>
      <w:r w:rsidRPr="006C31EC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6C31EC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6C31EC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6C31EC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6C31EC">
        <w:rPr>
          <w:rFonts w:ascii="Arial Narrow" w:hAnsi="Arial Narrow" w:cs="Tahoma"/>
          <w:b/>
          <w:sz w:val="24"/>
          <w:szCs w:val="24"/>
        </w:rPr>
        <w:t>Oferenta</w:t>
      </w:r>
      <w:r w:rsidRPr="006C31EC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6C31EC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, ul. 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6C31EC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6C31EC">
        <w:rPr>
          <w:rFonts w:ascii="Arial Narrow" w:hAnsi="Arial Narrow" w:cs="Tahoma"/>
          <w:b/>
          <w:sz w:val="24"/>
          <w:szCs w:val="24"/>
        </w:rPr>
        <w:t>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REGON</w:t>
      </w:r>
      <w:r w:rsidRPr="006C31EC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NIP</w:t>
      </w:r>
      <w:r w:rsidRPr="006C31EC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6C31EC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6C31EC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6C31EC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6C31EC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6C31EC">
        <w:rPr>
          <w:rFonts w:ascii="Arial Narrow" w:hAnsi="Arial Narrow" w:cs="Tahoma"/>
          <w:b/>
          <w:sz w:val="24"/>
          <w:szCs w:val="24"/>
        </w:rPr>
        <w:t>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6C31EC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692918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E-mail:</w:t>
      </w:r>
      <w:r w:rsidRPr="00692918">
        <w:rPr>
          <w:rFonts w:ascii="Arial Narrow" w:hAnsi="Arial Narrow" w:cs="Tahoma"/>
          <w:sz w:val="24"/>
          <w:szCs w:val="24"/>
        </w:rPr>
        <w:t xml:space="preserve"> ___________@_____________________</w:t>
      </w:r>
      <w:r w:rsidR="00835070" w:rsidRPr="00692918">
        <w:rPr>
          <w:rFonts w:ascii="Arial Narrow" w:hAnsi="Arial Narrow" w:cs="Tahoma"/>
          <w:sz w:val="24"/>
          <w:szCs w:val="24"/>
        </w:rPr>
        <w:t>,</w:t>
      </w:r>
      <w:r w:rsidR="00835070" w:rsidRPr="00692918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E2E5144" w14:textId="77777777" w:rsid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92918">
        <w:rPr>
          <w:rFonts w:ascii="Arial Narrow" w:hAnsi="Arial Narrow" w:cs="Tahoma"/>
          <w:b/>
          <w:sz w:val="24"/>
          <w:szCs w:val="24"/>
        </w:rPr>
        <w:t>prowadz</w:t>
      </w:r>
      <w:r w:rsidR="006C31EC" w:rsidRPr="00692918">
        <w:rPr>
          <w:rFonts w:ascii="Arial Narrow" w:hAnsi="Arial Narrow" w:cs="Tahoma"/>
          <w:b/>
          <w:sz w:val="24"/>
          <w:szCs w:val="24"/>
        </w:rPr>
        <w:t>ąca</w:t>
      </w:r>
      <w:r w:rsidRPr="00692918">
        <w:rPr>
          <w:rFonts w:ascii="Arial Narrow" w:hAnsi="Arial Narrow" w:cs="Tahoma"/>
          <w:b/>
          <w:sz w:val="24"/>
          <w:szCs w:val="24"/>
        </w:rPr>
        <w:t xml:space="preserve"> działa</w:t>
      </w:r>
      <w:r w:rsidR="006C31EC" w:rsidRPr="00692918">
        <w:rPr>
          <w:rFonts w:ascii="Arial Narrow" w:hAnsi="Arial Narrow" w:cs="Tahoma"/>
          <w:b/>
          <w:sz w:val="24"/>
          <w:szCs w:val="24"/>
        </w:rPr>
        <w:t>l</w:t>
      </w:r>
      <w:r w:rsidRPr="00692918">
        <w:rPr>
          <w:rFonts w:ascii="Arial Narrow" w:hAnsi="Arial Narrow" w:cs="Tahoma"/>
          <w:b/>
          <w:sz w:val="24"/>
          <w:szCs w:val="24"/>
        </w:rPr>
        <w:t xml:space="preserve">ność gospodarczą pod firmą </w:t>
      </w:r>
      <w:r w:rsidR="006C31EC" w:rsidRPr="00692918">
        <w:rPr>
          <w:rFonts w:ascii="Arial Narrow" w:hAnsi="Arial Narrow" w:cs="Tahoma"/>
          <w:b/>
          <w:sz w:val="24"/>
          <w:szCs w:val="24"/>
        </w:rPr>
        <w:t>(</w:t>
      </w:r>
      <w:r w:rsidR="006C31EC" w:rsidRPr="00692918">
        <w:rPr>
          <w:rFonts w:ascii="Arial Narrow" w:hAnsi="Arial Narrow" w:cs="Tahoma"/>
          <w:sz w:val="24"/>
          <w:szCs w:val="24"/>
        </w:rPr>
        <w:t>dotyczy osób prowadzących działalność gospodarczą)</w:t>
      </w:r>
      <w:r w:rsidR="006C31EC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69291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na podstawie wpisu do Centralnej Informacji i Ewidencji o Działalności Gospodarczej</w:t>
      </w:r>
    </w:p>
    <w:p w14:paraId="7A8A26B6" w14:textId="77777777" w:rsidR="00EC5467" w:rsidRPr="006C31EC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C565940" w:rsidR="00EC5467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dotyczącego postepowania prowadzonego w trybie przetargu 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mającego na celu sprzedaż </w:t>
      </w:r>
      <w:r w:rsidR="00903F2F">
        <w:rPr>
          <w:rFonts w:ascii="Arial Narrow" w:hAnsi="Arial Narrow" w:cs="Calibri"/>
          <w:bCs/>
          <w:sz w:val="24"/>
          <w:szCs w:val="24"/>
        </w:rPr>
        <w:t xml:space="preserve">Nieruchomości </w:t>
      </w:r>
      <w:r w:rsidR="00E32330" w:rsidRPr="006C31EC">
        <w:rPr>
          <w:rFonts w:ascii="Arial Narrow" w:hAnsi="Arial Narrow" w:cs="Calibri"/>
          <w:bCs/>
          <w:sz w:val="24"/>
          <w:szCs w:val="24"/>
        </w:rPr>
        <w:t>(„Ogłoszenie”)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6C31EC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6C31EC">
        <w:rPr>
          <w:rFonts w:ascii="Arial Narrow" w:hAnsi="Arial Narrow" w:cs="Tahoma"/>
          <w:sz w:val="24"/>
          <w:szCs w:val="24"/>
        </w:rPr>
        <w:t>zakupu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 </w:t>
      </w:r>
      <w:r w:rsidR="00903F2F">
        <w:rPr>
          <w:rFonts w:ascii="Arial Narrow" w:hAnsi="Arial Narrow" w:cs="Tahoma"/>
          <w:sz w:val="24"/>
          <w:szCs w:val="24"/>
        </w:rPr>
        <w:t>Nieruchomości</w:t>
      </w:r>
      <w:r w:rsidR="001A2465" w:rsidRPr="006C31EC">
        <w:rPr>
          <w:rFonts w:ascii="Arial Narrow" w:hAnsi="Arial Narrow" w:cs="Tahoma"/>
          <w:sz w:val="24"/>
          <w:szCs w:val="24"/>
        </w:rPr>
        <w:t xml:space="preserve"> </w:t>
      </w:r>
      <w:r w:rsidR="001F241A" w:rsidRPr="006C31EC">
        <w:rPr>
          <w:rFonts w:ascii="Arial Narrow" w:hAnsi="Arial Narrow" w:cs="Tahoma"/>
          <w:sz w:val="24"/>
          <w:szCs w:val="24"/>
        </w:rPr>
        <w:t>(„Oferta”).</w:t>
      </w:r>
    </w:p>
    <w:p w14:paraId="1F699C19" w14:textId="17C748C6" w:rsidR="00EC5467" w:rsidRPr="006C31EC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Oświadczenia</w:t>
      </w:r>
      <w:r w:rsidR="00EC5467" w:rsidRPr="006C31EC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6C31EC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6C31EC">
        <w:rPr>
          <w:rFonts w:ascii="Arial Narrow" w:hAnsi="Arial Narrow" w:cs="Calibri"/>
          <w:sz w:val="24"/>
          <w:szCs w:val="24"/>
        </w:rPr>
        <w:t>Ogłoszeniem</w:t>
      </w:r>
      <w:r w:rsidRPr="006C31EC">
        <w:rPr>
          <w:rFonts w:ascii="Arial Narrow" w:hAnsi="Arial Narrow" w:cs="Calibri"/>
          <w:sz w:val="24"/>
          <w:szCs w:val="24"/>
        </w:rPr>
        <w:t>, nie wnoszę/-</w:t>
      </w:r>
      <w:proofErr w:type="spellStart"/>
      <w:r w:rsidRPr="006C31EC">
        <w:rPr>
          <w:rFonts w:ascii="Arial Narrow" w:hAnsi="Arial Narrow" w:cs="Calibri"/>
          <w:sz w:val="24"/>
          <w:szCs w:val="24"/>
        </w:rPr>
        <w:t>imy</w:t>
      </w:r>
      <w:proofErr w:type="spellEnd"/>
      <w:r w:rsidRPr="006C31EC">
        <w:rPr>
          <w:rFonts w:ascii="Arial Narrow" w:hAnsi="Arial Narrow" w:cs="Calibri"/>
          <w:sz w:val="24"/>
          <w:szCs w:val="24"/>
        </w:rPr>
        <w:t xml:space="preserve">* żadnych zastrzeżeń oraz uzyskałem/-liśmy* informacje niezbędne do przygotowania </w:t>
      </w:r>
      <w:r w:rsidR="00E32330" w:rsidRPr="006C31EC">
        <w:rPr>
          <w:rFonts w:ascii="Arial Narrow" w:hAnsi="Arial Narrow" w:cs="Calibri"/>
          <w:sz w:val="24"/>
          <w:szCs w:val="24"/>
        </w:rPr>
        <w:t>O</w:t>
      </w:r>
      <w:r w:rsidRPr="006C31EC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Cs/>
          <w:sz w:val="24"/>
          <w:szCs w:val="24"/>
        </w:rPr>
        <w:t>Oświadczam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 że:</w:t>
      </w:r>
    </w:p>
    <w:p w14:paraId="060F99EA" w14:textId="17AADD52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1.</w:t>
      </w:r>
      <w:r w:rsidRPr="006C31EC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Pr="006C31EC">
        <w:rPr>
          <w:rFonts w:ascii="Arial Narrow" w:hAnsi="Arial Narrow"/>
          <w:bCs/>
          <w:sz w:val="24"/>
          <w:szCs w:val="24"/>
        </w:rPr>
        <w:t xml:space="preserve">liśmy się ze stanem fizycznym i prawnym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1F9054B1" w14:textId="1EAFA983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2.</w:t>
      </w:r>
      <w:r w:rsidRPr="006C31EC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6C31EC">
        <w:rPr>
          <w:rFonts w:ascii="Arial Narrow" w:hAnsi="Arial Narrow"/>
          <w:bCs/>
          <w:sz w:val="24"/>
          <w:szCs w:val="24"/>
        </w:rPr>
        <w:t>m/-</w:t>
      </w:r>
      <w:proofErr w:type="spellStart"/>
      <w:r w:rsidRPr="006C31EC">
        <w:rPr>
          <w:rFonts w:ascii="Arial Narrow" w:hAnsi="Arial Narrow"/>
          <w:bCs/>
          <w:sz w:val="24"/>
          <w:szCs w:val="24"/>
        </w:rPr>
        <w:t>śmy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świadomi skutków prawnych uchylenia się od zawarcia umowy sprzedaży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 xml:space="preserve"> przez osobę wygrywającą p</w:t>
      </w:r>
      <w:r w:rsidR="00B551E7">
        <w:rPr>
          <w:rFonts w:ascii="Arial Narrow" w:hAnsi="Arial Narrow"/>
          <w:bCs/>
          <w:sz w:val="24"/>
          <w:szCs w:val="24"/>
        </w:rPr>
        <w:t>rzetarg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4E24E23B" w14:textId="5406C202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4.</w:t>
      </w:r>
      <w:r w:rsidRPr="006C31EC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6C31EC">
        <w:rPr>
          <w:rFonts w:ascii="Arial Narrow" w:hAnsi="Arial Narrow"/>
          <w:bCs/>
          <w:sz w:val="24"/>
          <w:szCs w:val="24"/>
        </w:rPr>
        <w:t>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="00132F3A" w:rsidRPr="006C31EC">
        <w:rPr>
          <w:rFonts w:ascii="Arial Narrow" w:hAnsi="Arial Narrow"/>
          <w:bCs/>
          <w:sz w:val="24"/>
          <w:szCs w:val="24"/>
        </w:rPr>
        <w:t xml:space="preserve">liśmy </w:t>
      </w:r>
      <w:r w:rsidRPr="006C31EC">
        <w:rPr>
          <w:rFonts w:ascii="Arial Narrow" w:hAnsi="Arial Narrow"/>
          <w:bCs/>
          <w:sz w:val="24"/>
          <w:szCs w:val="24"/>
        </w:rPr>
        <w:t>się z warunkami p</w:t>
      </w:r>
      <w:r w:rsidR="00B551E7">
        <w:rPr>
          <w:rFonts w:ascii="Arial Narrow" w:hAnsi="Arial Narrow"/>
          <w:bCs/>
          <w:sz w:val="24"/>
          <w:szCs w:val="24"/>
        </w:rPr>
        <w:t>rzetargu</w:t>
      </w:r>
      <w:r w:rsidRPr="006C31EC">
        <w:rPr>
          <w:rFonts w:ascii="Arial Narrow" w:hAnsi="Arial Narrow"/>
          <w:bCs/>
          <w:sz w:val="24"/>
          <w:szCs w:val="24"/>
        </w:rPr>
        <w:t xml:space="preserve"> i nie zgłasza</w:t>
      </w:r>
      <w:r w:rsidR="00132F3A" w:rsidRPr="006C31EC">
        <w:rPr>
          <w:rFonts w:ascii="Arial Narrow" w:hAnsi="Arial Narrow"/>
          <w:bCs/>
          <w:sz w:val="24"/>
          <w:szCs w:val="24"/>
        </w:rPr>
        <w:t>m</w:t>
      </w:r>
      <w:r w:rsidR="00CC25E1" w:rsidRPr="006C31EC">
        <w:rPr>
          <w:rFonts w:ascii="Arial Narrow" w:hAnsi="Arial Narrow"/>
          <w:bCs/>
          <w:sz w:val="24"/>
          <w:szCs w:val="24"/>
        </w:rPr>
        <w:t>/-m</w:t>
      </w:r>
      <w:r w:rsidR="00132F3A" w:rsidRPr="006C31EC">
        <w:rPr>
          <w:rFonts w:ascii="Arial Narrow" w:hAnsi="Arial Narrow"/>
          <w:bCs/>
          <w:sz w:val="24"/>
          <w:szCs w:val="24"/>
        </w:rPr>
        <w:t>y</w:t>
      </w:r>
      <w:r w:rsidRPr="006C31EC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71C75313" w:rsidR="00E32330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lastRenderedPageBreak/>
        <w:t>5.</w:t>
      </w:r>
      <w:r w:rsidRPr="006C31EC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6C31EC">
        <w:rPr>
          <w:rFonts w:ascii="Arial Narrow" w:hAnsi="Arial Narrow"/>
          <w:bCs/>
          <w:sz w:val="24"/>
          <w:szCs w:val="24"/>
        </w:rPr>
        <w:t>wyraż</w:t>
      </w:r>
      <w:r w:rsidRPr="006C31EC">
        <w:rPr>
          <w:rFonts w:ascii="Arial Narrow" w:hAnsi="Arial Narrow"/>
          <w:bCs/>
          <w:sz w:val="24"/>
          <w:szCs w:val="24"/>
        </w:rPr>
        <w:t>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zgod</w:t>
      </w:r>
      <w:r w:rsidRPr="006C31EC">
        <w:rPr>
          <w:rFonts w:ascii="Arial Narrow" w:hAnsi="Arial Narrow"/>
          <w:bCs/>
          <w:sz w:val="24"/>
          <w:szCs w:val="24"/>
        </w:rPr>
        <w:t>ę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doręczenia 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dwukrotnie awizowanej w ostatnim dniu upływu terminu do odbioru korespondencji, </w:t>
      </w:r>
      <w:r w:rsidR="00E32330" w:rsidRPr="006C31EC">
        <w:rPr>
          <w:rFonts w:ascii="Arial Narrow" w:hAnsi="Arial Narrow"/>
          <w:bCs/>
          <w:sz w:val="24"/>
          <w:szCs w:val="24"/>
        </w:rPr>
        <w:t>dot</w:t>
      </w:r>
      <w:r w:rsidR="0079093F" w:rsidRPr="006C31EC">
        <w:rPr>
          <w:rFonts w:ascii="Arial Narrow" w:hAnsi="Arial Narrow"/>
          <w:bCs/>
          <w:sz w:val="24"/>
          <w:szCs w:val="24"/>
        </w:rPr>
        <w:t>yczącej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6C31EC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6C31EC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6C31EC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1E7164AD" w:rsidR="00EC5467" w:rsidRPr="006C31EC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ofertowa nabycia  </w:t>
      </w: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1790B0A1" w:rsidR="00541005" w:rsidRPr="00374D53" w:rsidRDefault="00541005" w:rsidP="00374D53">
      <w:pPr>
        <w:spacing w:after="120" w:line="276" w:lineRule="auto"/>
        <w:rPr>
          <w:rFonts w:ascii="Arial Narrow" w:hAnsi="Arial Narrow" w:cs="Calibri"/>
          <w:b/>
          <w:bCs/>
          <w:sz w:val="24"/>
          <w:szCs w:val="24"/>
        </w:rPr>
      </w:pPr>
    </w:p>
    <w:p w14:paraId="6DCE8312" w14:textId="1E107A1E" w:rsidR="00EC5467" w:rsidRPr="006C31EC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sz w:val="24"/>
          <w:szCs w:val="24"/>
        </w:rPr>
        <w:t xml:space="preserve">. . . . . . . . . . . . . . . . . . . . . zł </w:t>
      </w:r>
      <w:r w:rsidR="00692918">
        <w:rPr>
          <w:rFonts w:ascii="Arial Narrow" w:hAnsi="Arial Narrow" w:cs="Calibri"/>
          <w:sz w:val="24"/>
          <w:szCs w:val="24"/>
        </w:rPr>
        <w:t>netto</w:t>
      </w:r>
    </w:p>
    <w:p w14:paraId="3DF81512" w14:textId="537B8313" w:rsidR="00152755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s</w:t>
      </w:r>
      <w:r w:rsidR="00EC5467" w:rsidRPr="006C31EC">
        <w:rPr>
          <w:rFonts w:ascii="Arial Narrow" w:hAnsi="Arial Narrow"/>
          <w:sz w:val="24"/>
          <w:szCs w:val="24"/>
        </w:rPr>
        <w:t xml:space="preserve">łownie złotych </w:t>
      </w:r>
      <w:r w:rsidR="00692918">
        <w:rPr>
          <w:rFonts w:ascii="Arial Narrow" w:hAnsi="Arial Narrow"/>
          <w:sz w:val="24"/>
          <w:szCs w:val="24"/>
        </w:rPr>
        <w:t>netto</w:t>
      </w:r>
      <w:r w:rsidR="00EC5467" w:rsidRPr="006C31EC">
        <w:rPr>
          <w:rFonts w:ascii="Arial Narrow" w:hAnsi="Arial Narrow"/>
          <w:sz w:val="24"/>
          <w:szCs w:val="24"/>
        </w:rPr>
        <w:t xml:space="preserve">: . . . . . . . . . . . . . . . . . . . . . . . . . . . . . . . . . . . . . . . . . . . . . . . . . . . </w:t>
      </w:r>
    </w:p>
    <w:p w14:paraId="7B92D913" w14:textId="77777777" w:rsidR="00374D53" w:rsidRPr="006C31EC" w:rsidRDefault="00374D53" w:rsidP="00374D53">
      <w:pPr>
        <w:pStyle w:val="Tekstpodstawowy3"/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2CCC0AE0" w14:textId="1DD5BC22" w:rsidR="00EC5467" w:rsidRPr="006C31EC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Oświadczam</w:t>
      </w:r>
      <w:r w:rsidR="00152755" w:rsidRPr="006C31EC">
        <w:rPr>
          <w:rFonts w:ascii="Arial Narrow" w:hAnsi="Arial Narrow" w:cs="Calibri"/>
          <w:sz w:val="24"/>
          <w:szCs w:val="24"/>
        </w:rPr>
        <w:t>/-my</w:t>
      </w:r>
      <w:r w:rsidRPr="006C31EC">
        <w:rPr>
          <w:rFonts w:ascii="Arial Narrow" w:hAnsi="Arial Narrow" w:cs="Calibri"/>
          <w:sz w:val="24"/>
          <w:szCs w:val="24"/>
        </w:rPr>
        <w:t>*, że j</w:t>
      </w:r>
      <w:r w:rsidR="00132F3A" w:rsidRPr="006C31EC">
        <w:rPr>
          <w:rFonts w:ascii="Arial Narrow" w:hAnsi="Arial Narrow" w:cs="Calibri"/>
          <w:sz w:val="24"/>
          <w:szCs w:val="24"/>
        </w:rPr>
        <w:t>estem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śmy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czynnym podatnikiem VAT</w:t>
      </w:r>
      <w:r w:rsidR="00DD5496">
        <w:rPr>
          <w:rFonts w:ascii="Arial Narrow" w:hAnsi="Arial Narrow" w:cs="Calibri"/>
          <w:sz w:val="24"/>
          <w:szCs w:val="24"/>
        </w:rPr>
        <w:t>.</w:t>
      </w:r>
      <w:r w:rsidR="00132F3A" w:rsidRPr="006C31EC">
        <w:rPr>
          <w:rFonts w:ascii="Arial Narrow" w:hAnsi="Arial Narrow" w:cs="Calibri"/>
          <w:sz w:val="24"/>
          <w:szCs w:val="24"/>
        </w:rPr>
        <w:t xml:space="preserve"> </w:t>
      </w:r>
    </w:p>
    <w:p w14:paraId="2ACA05A6" w14:textId="2B9F22EB" w:rsidR="00CC25E1" w:rsidRPr="006C31EC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</w:t>
      </w:r>
      <w:proofErr w:type="spellStart"/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śmy</w:t>
      </w:r>
      <w:proofErr w:type="spellEnd"/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</w:t>
      </w:r>
      <w:r w:rsidR="00DD5496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</w:t>
      </w:r>
    </w:p>
    <w:p w14:paraId="2AB748B3" w14:textId="11B95A0F" w:rsidR="00EC5467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0"/>
          <w:szCs w:val="20"/>
        </w:rPr>
      </w:pPr>
      <w:r w:rsidRPr="006C31EC">
        <w:rPr>
          <w:rFonts w:ascii="Arial Narrow" w:eastAsia="Times New Roman" w:hAnsi="Arial Narrow" w:cs="Verdana"/>
          <w:b/>
          <w:i/>
          <w:color w:val="auto"/>
          <w:sz w:val="20"/>
          <w:szCs w:val="20"/>
          <w:lang w:eastAsia="pl-PL"/>
        </w:rPr>
        <w:t>*niewłaściwe skreślić</w:t>
      </w:r>
      <w:r w:rsidRPr="006C31EC">
        <w:rPr>
          <w:rFonts w:ascii="Arial Narrow" w:hAnsi="Arial Narrow" w:cs="Calibri"/>
          <w:b/>
          <w:i/>
          <w:color w:val="auto"/>
          <w:sz w:val="20"/>
          <w:szCs w:val="20"/>
        </w:rPr>
        <w:t xml:space="preserve"> </w:t>
      </w:r>
    </w:p>
    <w:p w14:paraId="0EC0B869" w14:textId="5413C4F9" w:rsidR="00687359" w:rsidRDefault="00687359" w:rsidP="00687359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caps w:val="0"/>
          <w:szCs w:val="24"/>
        </w:rPr>
      </w:pPr>
      <w:r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5466D38F" w:rsidR="00687359" w:rsidRPr="00687359" w:rsidRDefault="00687359" w:rsidP="00687359">
      <w:pPr>
        <w:rPr>
          <w:rFonts w:ascii="Arial Narrow" w:hAnsi="Arial Narrow"/>
          <w:sz w:val="24"/>
          <w:szCs w:val="24"/>
        </w:rPr>
      </w:pPr>
      <w:r w:rsidRPr="00687359">
        <w:rPr>
          <w:rFonts w:ascii="Arial Narrow" w:hAnsi="Arial Narrow"/>
          <w:sz w:val="24"/>
          <w:szCs w:val="24"/>
        </w:rPr>
        <w:t>Oferta ważna do dnia ……………………………….</w:t>
      </w:r>
    </w:p>
    <w:p w14:paraId="546CC235" w14:textId="77777777" w:rsidR="00EC5467" w:rsidRPr="006C31EC" w:rsidRDefault="00EC5467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Załączniki</w:t>
      </w:r>
      <w:r w:rsidRPr="006C31EC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6C31EC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6C31EC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6C31EC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6C31EC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6C31EC">
        <w:rPr>
          <w:rFonts w:ascii="Arial Narrow" w:hAnsi="Arial Narrow" w:cs="Calibri"/>
          <w:i/>
          <w:sz w:val="24"/>
          <w:szCs w:val="24"/>
        </w:rPr>
        <w:t>a/-e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6C31EC">
        <w:rPr>
          <w:rFonts w:ascii="Arial Narrow" w:hAnsi="Arial Narrow" w:cs="Calibri"/>
          <w:i/>
          <w:sz w:val="24"/>
          <w:szCs w:val="24"/>
        </w:rPr>
        <w:t>O</w:t>
      </w:r>
      <w:r w:rsidR="00EC5467" w:rsidRPr="006C31EC">
        <w:rPr>
          <w:rFonts w:ascii="Arial Narrow" w:hAnsi="Arial Narrow" w:cs="Calibri"/>
          <w:i/>
          <w:sz w:val="24"/>
          <w:szCs w:val="24"/>
        </w:rPr>
        <w:t>ferty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6C39D114" w:rsidR="00EC5467" w:rsidRPr="006C31EC" w:rsidRDefault="00F73DE3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…………………………….</w:t>
      </w:r>
      <w:r w:rsidR="00EC5467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="00EC5467" w:rsidRPr="006C31EC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6C31EC">
        <w:rPr>
          <w:rFonts w:ascii="Arial Narrow" w:hAnsi="Arial Narrow" w:cs="Calibri"/>
          <w:sz w:val="24"/>
          <w:szCs w:val="24"/>
        </w:rPr>
        <w:t>………</w:t>
      </w:r>
    </w:p>
    <w:p w14:paraId="6579F3BD" w14:textId="5D7D3CFC" w:rsidR="00EC5467" w:rsidRDefault="00EC5467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  <w:r w:rsidRPr="006C31EC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>O</w:t>
      </w:r>
      <w:r w:rsidRPr="006C31EC">
        <w:rPr>
          <w:rFonts w:ascii="Arial Narrow" w:hAnsi="Arial Narrow" w:cs="Calibri"/>
          <w:b/>
          <w:i/>
          <w:sz w:val="24"/>
          <w:szCs w:val="24"/>
        </w:rPr>
        <w:t>ferty)</w:t>
      </w:r>
    </w:p>
    <w:p w14:paraId="4FC4399D" w14:textId="77777777" w:rsidR="005838B8" w:rsidRDefault="005838B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62E2D96E" w14:textId="77777777" w:rsidR="001979F8" w:rsidRDefault="001979F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4E262DA7" w14:textId="77777777" w:rsidR="001979F8" w:rsidRDefault="001979F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235B9ACD" w14:textId="77777777" w:rsidR="001979F8" w:rsidRDefault="001979F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040FA861" w14:textId="77777777" w:rsidR="001979F8" w:rsidRDefault="001979F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518A2E00" w14:textId="77777777" w:rsidR="001979F8" w:rsidRDefault="001979F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04340B9D" w14:textId="77777777" w:rsidR="001979F8" w:rsidRDefault="001979F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1E9C1969" w14:textId="77777777" w:rsidR="001979F8" w:rsidRDefault="001979F8" w:rsidP="00541005">
      <w:pPr>
        <w:spacing w:after="120"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433CE9AE" w14:textId="77777777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bookmarkStart w:id="0" w:name="_Hlk29819351"/>
      <w:r w:rsidRPr="001979F8">
        <w:rPr>
          <w:rFonts w:ascii="Arial Narrow" w:hAnsi="Arial Narrow"/>
          <w:b/>
          <w:bCs/>
          <w:sz w:val="40"/>
          <w:szCs w:val="40"/>
        </w:rPr>
        <w:t>□</w:t>
      </w:r>
      <w:r w:rsidRPr="005838B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1979F8">
        <w:rPr>
          <w:rFonts w:ascii="Arial Narrow" w:hAnsi="Arial Narrow"/>
          <w:sz w:val="22"/>
          <w:szCs w:val="22"/>
        </w:rPr>
        <w:t>Wyrażam zgodę na przetwarzanie podanych powyżej danych osobowych przez Polski Holding Nieruchomości S. A. z siedzibą w Warszawie w celach związanych z prowadzeniem procedur przetargowych. *</w:t>
      </w:r>
    </w:p>
    <w:p w14:paraId="12DDA157" w14:textId="77777777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 xml:space="preserve">Zgoda na przetwarzanie danych osobowych jest niezbędna do przeprowadzenia procesu przetargowego i jest dobrowolna oraz może zostać cofnięta w dowolnym terminie. Wycofanie zgody nie wpływa na zgodność z prawem przetwarzania, którego dokonano na podstawie zgody przed jej wycofaniem. </w:t>
      </w:r>
    </w:p>
    <w:p w14:paraId="5B833403" w14:textId="77777777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bookmarkEnd w:id="0"/>
    <w:p w14:paraId="5B6DDAF8" w14:textId="43DA8040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1979F8">
        <w:rPr>
          <w:rFonts w:ascii="Arial Narrow" w:hAnsi="Arial Narrow"/>
          <w:i/>
          <w:sz w:val="22"/>
          <w:szCs w:val="22"/>
        </w:rPr>
        <w:t>* dotyczy osób fizycznych wskazanych do kontaktu w postępowaniu przetargowym, których dane osobowe (imię, nazwisko, adres e</w:t>
      </w:r>
      <w:r w:rsidR="00232ED1" w:rsidRPr="001979F8">
        <w:rPr>
          <w:rFonts w:ascii="Arial Narrow" w:hAnsi="Arial Narrow"/>
          <w:i/>
          <w:sz w:val="22"/>
          <w:szCs w:val="22"/>
        </w:rPr>
        <w:t>-</w:t>
      </w:r>
      <w:r w:rsidRPr="001979F8">
        <w:rPr>
          <w:rFonts w:ascii="Arial Narrow" w:hAnsi="Arial Narrow"/>
          <w:i/>
          <w:sz w:val="22"/>
          <w:szCs w:val="22"/>
        </w:rPr>
        <w:t>mail) zostały udostępnione powyżej</w:t>
      </w:r>
      <w:r w:rsidR="00232ED1" w:rsidRPr="001979F8">
        <w:rPr>
          <w:rFonts w:ascii="Arial Narrow" w:hAnsi="Arial Narrow"/>
          <w:i/>
          <w:sz w:val="22"/>
          <w:szCs w:val="22"/>
        </w:rPr>
        <w:t>.</w:t>
      </w:r>
    </w:p>
    <w:p w14:paraId="2076418D" w14:textId="77777777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3BD6F73" w14:textId="77777777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1979F8">
        <w:rPr>
          <w:rFonts w:ascii="Arial Narrow" w:hAnsi="Arial Narrow"/>
          <w:b/>
          <w:bCs/>
          <w:sz w:val="22"/>
          <w:szCs w:val="22"/>
          <w:u w:val="single"/>
        </w:rPr>
        <w:t>OBOWIĄZEK INFORMACYJNY</w:t>
      </w:r>
    </w:p>
    <w:p w14:paraId="45697594" w14:textId="77777777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bookmarkStart w:id="1" w:name="_Hlk29821183"/>
      <w:bookmarkStart w:id="2" w:name="_Hlk29818975"/>
      <w:r w:rsidRPr="001979F8">
        <w:rPr>
          <w:rFonts w:ascii="Arial Narrow" w:hAnsi="Arial Narrow"/>
          <w:sz w:val="22"/>
          <w:szCs w:val="22"/>
        </w:rPr>
        <w:t>Zgodnie z treścią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 „RODO</w:t>
      </w:r>
      <w:r w:rsidRPr="001979F8">
        <w:rPr>
          <w:rFonts w:ascii="Arial Narrow" w:hAnsi="Arial Narrow"/>
          <w:b/>
          <w:bCs/>
          <w:sz w:val="22"/>
          <w:szCs w:val="22"/>
        </w:rPr>
        <w:t xml:space="preserve">”, </w:t>
      </w:r>
      <w:r w:rsidRPr="001979F8">
        <w:rPr>
          <w:rFonts w:ascii="Arial Narrow" w:hAnsi="Arial Narrow"/>
          <w:b/>
          <w:bCs/>
          <w:sz w:val="22"/>
          <w:szCs w:val="22"/>
          <w:u w:val="single"/>
        </w:rPr>
        <w:t>zostałem poinformowany, iż:</w:t>
      </w:r>
      <w:bookmarkEnd w:id="1"/>
    </w:p>
    <w:p w14:paraId="79D090B2" w14:textId="14665C79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 xml:space="preserve">Administratorem danych osobowych jest </w:t>
      </w:r>
      <w:bookmarkStart w:id="3" w:name="_Hlk29821228"/>
      <w:r w:rsidRPr="001979F8">
        <w:rPr>
          <w:rFonts w:ascii="Arial Narrow" w:hAnsi="Arial Narrow"/>
          <w:b/>
          <w:bCs/>
          <w:sz w:val="22"/>
          <w:szCs w:val="22"/>
        </w:rPr>
        <w:t xml:space="preserve">Polski Holding Nieruchomości S. A. </w:t>
      </w:r>
      <w:r w:rsidRPr="001979F8">
        <w:rPr>
          <w:rFonts w:ascii="Arial Narrow" w:hAnsi="Arial Narrow"/>
          <w:sz w:val="22"/>
          <w:szCs w:val="22"/>
        </w:rPr>
        <w:t>z siedzibą w Warszawie, adres: Aleja Jana Pawła II numer 12, 00-124 Warszawa, wpisana do rejestru przedsiębiorców prowadzonego przez Sąd Rejonowy dla m. st. Warszawy w Warszawie, XII Wydział Gospodarczy Krajowego Rejestru Sądowego pod numerem KRS: 0000383595</w:t>
      </w:r>
      <w:bookmarkEnd w:id="3"/>
      <w:r w:rsidRPr="001979F8">
        <w:rPr>
          <w:rFonts w:ascii="Arial Narrow" w:hAnsi="Arial Narrow"/>
          <w:sz w:val="22"/>
          <w:szCs w:val="22"/>
        </w:rPr>
        <w:t xml:space="preserve"> (</w:t>
      </w:r>
      <w:r w:rsidRPr="001979F8">
        <w:rPr>
          <w:rFonts w:ascii="Arial Narrow" w:hAnsi="Arial Narrow"/>
          <w:b/>
          <w:bCs/>
          <w:sz w:val="22"/>
          <w:szCs w:val="22"/>
        </w:rPr>
        <w:t>„Administrator”</w:t>
      </w:r>
      <w:r w:rsidRPr="001979F8">
        <w:rPr>
          <w:rFonts w:ascii="Arial Narrow" w:hAnsi="Arial Narrow"/>
          <w:sz w:val="22"/>
          <w:szCs w:val="22"/>
        </w:rPr>
        <w:t>).</w:t>
      </w:r>
    </w:p>
    <w:p w14:paraId="514BE603" w14:textId="486D0C64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 xml:space="preserve">W sprawach związanych z przetwarzaniem danych osobowych mogę skontaktować się z </w:t>
      </w:r>
      <w:r w:rsidR="002B7E8E" w:rsidRPr="001979F8">
        <w:rPr>
          <w:rFonts w:ascii="Arial Narrow" w:hAnsi="Arial Narrow"/>
          <w:sz w:val="22"/>
          <w:szCs w:val="22"/>
        </w:rPr>
        <w:t>Administratorem</w:t>
      </w:r>
      <w:r w:rsidRPr="001979F8">
        <w:rPr>
          <w:rFonts w:ascii="Arial Narrow" w:hAnsi="Arial Narrow"/>
          <w:sz w:val="22"/>
          <w:szCs w:val="22"/>
        </w:rPr>
        <w:t xml:space="preserve"> poprzez adres e-mail: iod@phnsa.pl.</w:t>
      </w:r>
    </w:p>
    <w:p w14:paraId="67C3E9EA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>Dane osobowe zawarte w niniejszym formularzu będą przetwarzane na podstawie wyrażonej zgody (osoba, której dane dotyczą wyraziła zgodę na przetwarzanie danych osobowych w jednym lub większej liczbie określonych celów) zgodnie z art. 6 ust. 1 lit. a) RODO w celach związanych z prowadzeniem procedur przetargowych.</w:t>
      </w:r>
    </w:p>
    <w:p w14:paraId="61F19444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>Podanie danych osobowych jest dobrowolne, ale niezbędne do przeprowadzenia postępowania przetargowego.</w:t>
      </w:r>
    </w:p>
    <w:p w14:paraId="0BD1E1E1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 xml:space="preserve">Dane osobowe przechowywane będą przez okres 5 lat od dnia wyrażenia zgody na ich przetwarzanie w związku z prowadzeniem procedur przetargowych po czym nastąpi ich usunięcie lub </w:t>
      </w:r>
      <w:proofErr w:type="spellStart"/>
      <w:r w:rsidRPr="001979F8">
        <w:rPr>
          <w:rFonts w:ascii="Arial Narrow" w:hAnsi="Arial Narrow"/>
          <w:sz w:val="22"/>
          <w:szCs w:val="22"/>
        </w:rPr>
        <w:t>anonimizacja</w:t>
      </w:r>
      <w:proofErr w:type="spellEnd"/>
      <w:r w:rsidRPr="001979F8">
        <w:rPr>
          <w:rFonts w:ascii="Arial Narrow" w:hAnsi="Arial Narrow"/>
          <w:sz w:val="22"/>
          <w:szCs w:val="22"/>
        </w:rPr>
        <w:t>.</w:t>
      </w:r>
    </w:p>
    <w:p w14:paraId="0DD31ACE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>Przysługujące mi prawa w stosunku do Administratora to : (i) żądanie dostępu do danych osobowych, (ii) prawo do ich sprostowania, (iii) usunięcia lub (iv) ograniczenia przetwarzania, a także (v) prawo do przenoszenia danych.</w:t>
      </w:r>
    </w:p>
    <w:p w14:paraId="76B80ECC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>Moja zgoda na przetwarzanie danych osobowych może zostać w dowolnym momencie wycofana, co pozostanie bez wpływu na zgodność z prawem przetwarzania, którego dokonano na podstawie zgody przed jej cofnięciem.</w:t>
      </w:r>
    </w:p>
    <w:p w14:paraId="0E1CB0A2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>Mam prawo do wniesienia skargi do Prezesa Urzędu Ochrony Danych Osobowych w przypadku uznania, że Administrator danych naruszył przepisy o ochronie danych osobowych.</w:t>
      </w:r>
    </w:p>
    <w:p w14:paraId="7DB0E887" w14:textId="5077E592" w:rsidR="005838B8" w:rsidRPr="001979F8" w:rsidRDefault="005838B8" w:rsidP="001979F8">
      <w:pPr>
        <w:pStyle w:val="Akapitzlist"/>
        <w:numPr>
          <w:ilvl w:val="0"/>
          <w:numId w:val="6"/>
        </w:numPr>
        <w:spacing w:after="0" w:line="276" w:lineRule="auto"/>
        <w:rPr>
          <w:rFonts w:ascii="Arial Narrow" w:eastAsia="Times New Roman" w:hAnsi="Arial Narrow"/>
          <w:color w:val="auto"/>
          <w:lang w:eastAsia="pl-PL"/>
        </w:rPr>
      </w:pPr>
      <w:r w:rsidRPr="001979F8">
        <w:rPr>
          <w:rFonts w:ascii="Arial Narrow" w:hAnsi="Arial Narrow"/>
          <w:color w:val="auto"/>
        </w:rPr>
        <w:t>Odbiorcami moich danych osobowych będą</w:t>
      </w:r>
      <w:r w:rsidRPr="001979F8">
        <w:rPr>
          <w:rFonts w:ascii="Arial Narrow" w:hAnsi="Arial Narrow"/>
          <w:i/>
          <w:iCs/>
          <w:color w:val="auto"/>
        </w:rPr>
        <w:t xml:space="preserve"> </w:t>
      </w:r>
      <w:r w:rsidR="00847BB3" w:rsidRPr="00847BB3">
        <w:rPr>
          <w:rFonts w:ascii="Arial Narrow" w:hAnsi="Arial Narrow"/>
          <w:color w:val="auto"/>
        </w:rPr>
        <w:t>PHN SPV 11 PHN K Spółka z ograniczoną odpowiedzialnością S.K.A.</w:t>
      </w:r>
      <w:r w:rsidR="00847BB3">
        <w:rPr>
          <w:rFonts w:ascii="Arial Narrow" w:hAnsi="Arial Narrow"/>
          <w:color w:val="auto"/>
        </w:rPr>
        <w:t xml:space="preserve"> z siedzibą w Warszawie, </w:t>
      </w:r>
      <w:r w:rsidRPr="00847BB3">
        <w:rPr>
          <w:rFonts w:ascii="Arial Narrow" w:hAnsi="Arial Narrow"/>
          <w:color w:val="auto"/>
        </w:rPr>
        <w:t xml:space="preserve">PHN </w:t>
      </w:r>
      <w:r w:rsidRPr="001979F8">
        <w:rPr>
          <w:rFonts w:ascii="Arial Narrow" w:hAnsi="Arial Narrow"/>
          <w:color w:val="auto"/>
        </w:rPr>
        <w:t xml:space="preserve">SPV 8 Spółka z ograniczoną odpowiedzialnością z siedzibą w Warszawie, </w:t>
      </w:r>
      <w:r w:rsidR="00C33769" w:rsidRPr="001979F8">
        <w:rPr>
          <w:rFonts w:ascii="Arial Narrow" w:eastAsia="Times New Roman" w:hAnsi="Arial Narrow"/>
          <w:color w:val="auto"/>
          <w:lang w:eastAsia="pl-PL"/>
        </w:rPr>
        <w:t xml:space="preserve">podmioty, którym dane zostaną udostępnione na podstawie przepisów prawa, m.in. instytucjom uprawnionym do kontroli działalności </w:t>
      </w:r>
      <w:r w:rsidR="00232ED1" w:rsidRPr="001979F8">
        <w:rPr>
          <w:rFonts w:ascii="Arial Narrow" w:eastAsia="Times New Roman" w:hAnsi="Arial Narrow"/>
          <w:color w:val="auto"/>
          <w:lang w:eastAsia="pl-PL"/>
        </w:rPr>
        <w:t>A</w:t>
      </w:r>
      <w:r w:rsidR="00C33769" w:rsidRPr="001979F8">
        <w:rPr>
          <w:rFonts w:ascii="Arial Narrow" w:eastAsia="Times New Roman" w:hAnsi="Arial Narrow"/>
          <w:color w:val="auto"/>
          <w:lang w:eastAsia="pl-PL"/>
        </w:rPr>
        <w:t xml:space="preserve">dministratora lub instytucjom uprawnionym do uzyskania danych osobowych na podstawie przepisów prawa, podmioty którym dane zostaną udostępnione w związku z prowadzoną przez </w:t>
      </w:r>
      <w:r w:rsidR="00232ED1" w:rsidRPr="001979F8">
        <w:rPr>
          <w:rFonts w:ascii="Arial Narrow" w:eastAsia="Times New Roman" w:hAnsi="Arial Narrow"/>
          <w:color w:val="auto"/>
          <w:lang w:eastAsia="pl-PL"/>
        </w:rPr>
        <w:t>A</w:t>
      </w:r>
      <w:r w:rsidR="00C33769" w:rsidRPr="001979F8">
        <w:rPr>
          <w:rFonts w:ascii="Arial Narrow" w:eastAsia="Times New Roman" w:hAnsi="Arial Narrow"/>
          <w:color w:val="auto"/>
          <w:lang w:eastAsia="pl-PL"/>
        </w:rPr>
        <w:t>dministratora działalnością oraz podmioty świadczące usługi związane z jego bieżącą działalnością – na mocy stosownych umów powierzenia przetwarzania danych osobowych oraz przy zapewnieniu stosowania przez ww. podmioty adekwatnych środków technicznych i organizacyjnych zapewniających ochronę danych.</w:t>
      </w:r>
    </w:p>
    <w:p w14:paraId="06D56D4C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>Dane osobowe nie będą przekazywane do państwa trzeciego ani organizacji międzynarodowej.</w:t>
      </w:r>
    </w:p>
    <w:p w14:paraId="44CE9F9A" w14:textId="77777777" w:rsidR="005838B8" w:rsidRPr="001979F8" w:rsidRDefault="005838B8" w:rsidP="001979F8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979F8">
        <w:rPr>
          <w:rFonts w:ascii="Arial Narrow" w:hAnsi="Arial Narrow"/>
          <w:sz w:val="22"/>
          <w:szCs w:val="22"/>
        </w:rPr>
        <w:t xml:space="preserve">Dane osobowe nie podlegają zautomatyzowanemu podejmowaniu decyzji w tym profilowaniu. </w:t>
      </w:r>
    </w:p>
    <w:bookmarkEnd w:id="2"/>
    <w:p w14:paraId="04D448CB" w14:textId="77777777" w:rsidR="005838B8" w:rsidRPr="001979F8" w:rsidRDefault="005838B8" w:rsidP="001979F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5838B8" w:rsidRPr="001979F8" w:rsidSect="00D40F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F5114" w14:textId="77777777" w:rsidR="003D2B7C" w:rsidRDefault="003D2B7C" w:rsidP="002761A0">
      <w:r>
        <w:separator/>
      </w:r>
    </w:p>
  </w:endnote>
  <w:endnote w:type="continuationSeparator" w:id="0">
    <w:p w14:paraId="1ACBC073" w14:textId="77777777" w:rsidR="003D2B7C" w:rsidRDefault="003D2B7C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254F" w14:textId="5F5B4092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5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3D4F2" w14:textId="77777777" w:rsidR="003D2B7C" w:rsidRDefault="003D2B7C" w:rsidP="002761A0">
      <w:r>
        <w:separator/>
      </w:r>
    </w:p>
  </w:footnote>
  <w:footnote w:type="continuationSeparator" w:id="0">
    <w:p w14:paraId="6FB364DB" w14:textId="77777777" w:rsidR="003D2B7C" w:rsidRDefault="003D2B7C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2916" w14:textId="5B94367E" w:rsidR="00EC5467" w:rsidRPr="001928DD" w:rsidRDefault="001928DD" w:rsidP="001928DD">
    <w:pPr>
      <w:pStyle w:val="Nagwek"/>
      <w:jc w:val="right"/>
      <w:rPr>
        <w:rFonts w:ascii="Arial Narrow" w:hAnsi="Arial Narrow"/>
        <w:i/>
        <w:sz w:val="20"/>
        <w:szCs w:val="20"/>
      </w:rPr>
    </w:pPr>
    <w:bookmarkStart w:id="4" w:name="_Hlk514412798"/>
    <w:bookmarkStart w:id="5" w:name="_Hlk514412799"/>
    <w:bookmarkStart w:id="6" w:name="_Hlk514412800"/>
    <w:bookmarkStart w:id="7" w:name="_Hlk514412801"/>
    <w:r w:rsidRPr="001928DD">
      <w:rPr>
        <w:rFonts w:ascii="Arial Narrow" w:hAnsi="Arial Narrow"/>
        <w:i/>
        <w:sz w:val="20"/>
        <w:szCs w:val="20"/>
      </w:rPr>
      <w:t>Załącznik nr 2 do Ogłoszenia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4F40A040"/>
    <w:lvl w:ilvl="0" w:tplc="4BD499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5A2D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DD42F7"/>
    <w:multiLevelType w:val="hybridMultilevel"/>
    <w:tmpl w:val="7CD2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17672">
    <w:abstractNumId w:val="1"/>
  </w:num>
  <w:num w:numId="2" w16cid:durableId="94450059">
    <w:abstractNumId w:val="5"/>
  </w:num>
  <w:num w:numId="3" w16cid:durableId="824052749">
    <w:abstractNumId w:val="2"/>
  </w:num>
  <w:num w:numId="4" w16cid:durableId="1828596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869122">
    <w:abstractNumId w:val="4"/>
  </w:num>
  <w:num w:numId="6" w16cid:durableId="159018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0"/>
    <w:rsid w:val="00041AD7"/>
    <w:rsid w:val="000527FF"/>
    <w:rsid w:val="00080E98"/>
    <w:rsid w:val="000851BB"/>
    <w:rsid w:val="000A2250"/>
    <w:rsid w:val="000E42DA"/>
    <w:rsid w:val="0011040F"/>
    <w:rsid w:val="001300FB"/>
    <w:rsid w:val="00132F3A"/>
    <w:rsid w:val="00133ED7"/>
    <w:rsid w:val="00142303"/>
    <w:rsid w:val="001452D2"/>
    <w:rsid w:val="00146362"/>
    <w:rsid w:val="00152755"/>
    <w:rsid w:val="00152AC5"/>
    <w:rsid w:val="00177344"/>
    <w:rsid w:val="001928DD"/>
    <w:rsid w:val="001979F8"/>
    <w:rsid w:val="001A001A"/>
    <w:rsid w:val="001A2465"/>
    <w:rsid w:val="001A5613"/>
    <w:rsid w:val="001E6DB5"/>
    <w:rsid w:val="001F0515"/>
    <w:rsid w:val="001F241A"/>
    <w:rsid w:val="00207473"/>
    <w:rsid w:val="00230E0C"/>
    <w:rsid w:val="00232ED1"/>
    <w:rsid w:val="002761A0"/>
    <w:rsid w:val="00295A80"/>
    <w:rsid w:val="002A202D"/>
    <w:rsid w:val="002A40BF"/>
    <w:rsid w:val="002A6B9C"/>
    <w:rsid w:val="002B7E8E"/>
    <w:rsid w:val="002D47A3"/>
    <w:rsid w:val="0031517E"/>
    <w:rsid w:val="003155ED"/>
    <w:rsid w:val="00330D5F"/>
    <w:rsid w:val="00344A17"/>
    <w:rsid w:val="00363299"/>
    <w:rsid w:val="00367190"/>
    <w:rsid w:val="00374D53"/>
    <w:rsid w:val="0038186F"/>
    <w:rsid w:val="0039109D"/>
    <w:rsid w:val="00397370"/>
    <w:rsid w:val="003B2963"/>
    <w:rsid w:val="003C4431"/>
    <w:rsid w:val="003C59EB"/>
    <w:rsid w:val="003D2B7C"/>
    <w:rsid w:val="003D2F34"/>
    <w:rsid w:val="003E0A53"/>
    <w:rsid w:val="00415BCF"/>
    <w:rsid w:val="00426065"/>
    <w:rsid w:val="004421DC"/>
    <w:rsid w:val="004A0136"/>
    <w:rsid w:val="004A32B0"/>
    <w:rsid w:val="004E5D33"/>
    <w:rsid w:val="00521C37"/>
    <w:rsid w:val="00534B0C"/>
    <w:rsid w:val="00541005"/>
    <w:rsid w:val="005535DC"/>
    <w:rsid w:val="00555F1D"/>
    <w:rsid w:val="00575401"/>
    <w:rsid w:val="005838B8"/>
    <w:rsid w:val="0059366C"/>
    <w:rsid w:val="005E5CE4"/>
    <w:rsid w:val="005F490E"/>
    <w:rsid w:val="006304A4"/>
    <w:rsid w:val="00642BF9"/>
    <w:rsid w:val="006519AD"/>
    <w:rsid w:val="00651ACC"/>
    <w:rsid w:val="00656265"/>
    <w:rsid w:val="006646C1"/>
    <w:rsid w:val="0068442B"/>
    <w:rsid w:val="00687359"/>
    <w:rsid w:val="00692918"/>
    <w:rsid w:val="00695D85"/>
    <w:rsid w:val="006965FC"/>
    <w:rsid w:val="006B52A9"/>
    <w:rsid w:val="006B542E"/>
    <w:rsid w:val="006C31EC"/>
    <w:rsid w:val="006E18EE"/>
    <w:rsid w:val="006F0D23"/>
    <w:rsid w:val="00704993"/>
    <w:rsid w:val="00710EB3"/>
    <w:rsid w:val="0075068E"/>
    <w:rsid w:val="00754C3A"/>
    <w:rsid w:val="00756BE9"/>
    <w:rsid w:val="0079093F"/>
    <w:rsid w:val="00795804"/>
    <w:rsid w:val="007D2F78"/>
    <w:rsid w:val="007E7819"/>
    <w:rsid w:val="00811D93"/>
    <w:rsid w:val="0081738E"/>
    <w:rsid w:val="00834D39"/>
    <w:rsid w:val="00835070"/>
    <w:rsid w:val="00847BB3"/>
    <w:rsid w:val="00860148"/>
    <w:rsid w:val="008829AB"/>
    <w:rsid w:val="008A39EB"/>
    <w:rsid w:val="00903F2F"/>
    <w:rsid w:val="00931A63"/>
    <w:rsid w:val="009B26B5"/>
    <w:rsid w:val="009C6023"/>
    <w:rsid w:val="009E163E"/>
    <w:rsid w:val="009E7F45"/>
    <w:rsid w:val="00AB0AB5"/>
    <w:rsid w:val="00AC5CB0"/>
    <w:rsid w:val="00B13601"/>
    <w:rsid w:val="00B40196"/>
    <w:rsid w:val="00B404DD"/>
    <w:rsid w:val="00B551E7"/>
    <w:rsid w:val="00B62862"/>
    <w:rsid w:val="00B7627B"/>
    <w:rsid w:val="00B974DF"/>
    <w:rsid w:val="00BC167D"/>
    <w:rsid w:val="00BD2DEA"/>
    <w:rsid w:val="00BE4BD9"/>
    <w:rsid w:val="00BF7025"/>
    <w:rsid w:val="00C33769"/>
    <w:rsid w:val="00C36178"/>
    <w:rsid w:val="00C64852"/>
    <w:rsid w:val="00C67C87"/>
    <w:rsid w:val="00C75DC0"/>
    <w:rsid w:val="00CA7F44"/>
    <w:rsid w:val="00CC25E1"/>
    <w:rsid w:val="00CC39C0"/>
    <w:rsid w:val="00CF5BD7"/>
    <w:rsid w:val="00CF6621"/>
    <w:rsid w:val="00D06F5D"/>
    <w:rsid w:val="00D1333B"/>
    <w:rsid w:val="00D275C1"/>
    <w:rsid w:val="00D40F2F"/>
    <w:rsid w:val="00D41C44"/>
    <w:rsid w:val="00D97A8B"/>
    <w:rsid w:val="00DD5496"/>
    <w:rsid w:val="00DF481F"/>
    <w:rsid w:val="00DF6055"/>
    <w:rsid w:val="00E32330"/>
    <w:rsid w:val="00E345B9"/>
    <w:rsid w:val="00E7224D"/>
    <w:rsid w:val="00E9492A"/>
    <w:rsid w:val="00EC5467"/>
    <w:rsid w:val="00F21C32"/>
    <w:rsid w:val="00F2752F"/>
    <w:rsid w:val="00F4049A"/>
    <w:rsid w:val="00F716DF"/>
    <w:rsid w:val="00F73DE3"/>
    <w:rsid w:val="00FB3AA3"/>
    <w:rsid w:val="00FD049C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26A68273-C79F-40EC-8B15-3C7EDF5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92918"/>
    <w:rPr>
      <w:rFonts w:ascii="Times New Roman" w:eastAsia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B551E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Teresa Koc</cp:lastModifiedBy>
  <cp:revision>2</cp:revision>
  <cp:lastPrinted>2024-10-28T12:26:00Z</cp:lastPrinted>
  <dcterms:created xsi:type="dcterms:W3CDTF">2025-01-14T11:17:00Z</dcterms:created>
  <dcterms:modified xsi:type="dcterms:W3CDTF">2025-01-14T11:17:00Z</dcterms:modified>
</cp:coreProperties>
</file>